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B9363C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4029075" cy="2857500"/>
            <wp:effectExtent l="19050" t="0" r="9525" b="0"/>
            <wp:docPr id="1" name="รูปภาพ 0" descr="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B9363C" w:rsidP="00AD66CA">
      <w:pPr>
        <w:spacing w:after="0"/>
        <w:jc w:val="center"/>
        <w:rPr>
          <w:b/>
          <w:bCs/>
          <w:sz w:val="52"/>
          <w:szCs w:val="52"/>
        </w:rPr>
      </w:pPr>
      <w:r w:rsidRPr="006D2625">
        <w:rPr>
          <w:rFonts w:cs="Cordia New"/>
          <w:b/>
          <w:bCs/>
          <w:sz w:val="50"/>
          <w:szCs w:val="50"/>
          <w:cs/>
        </w:rPr>
        <w:t>ปางไสยาสน์</w:t>
      </w:r>
      <w:r w:rsidR="00AD66CA" w:rsidRPr="006D2625">
        <w:rPr>
          <w:b/>
          <w:bCs/>
          <w:sz w:val="50"/>
          <w:szCs w:val="50"/>
        </w:rPr>
        <w:t xml:space="preserve"> </w:t>
      </w:r>
      <w:r w:rsidRPr="006D2625">
        <w:rPr>
          <w:rFonts w:hint="cs"/>
          <w:b/>
          <w:bCs/>
          <w:sz w:val="50"/>
          <w:szCs w:val="50"/>
          <w:cs/>
        </w:rPr>
        <w:t>(วันอังคาร</w:t>
      </w:r>
      <w:r w:rsidR="00AD66CA" w:rsidRPr="006D2625">
        <w:rPr>
          <w:rFonts w:hint="cs"/>
          <w:b/>
          <w:bCs/>
          <w:sz w:val="50"/>
          <w:szCs w:val="50"/>
          <w:cs/>
        </w:rPr>
        <w:t>)</w:t>
      </w:r>
    </w:p>
    <w:p w:rsidR="00B9363C" w:rsidRPr="006D2625" w:rsidRDefault="00B9363C" w:rsidP="00B9363C">
      <w:pPr>
        <w:spacing w:after="0"/>
        <w:rPr>
          <w:b/>
          <w:bCs/>
          <w:sz w:val="50"/>
          <w:szCs w:val="50"/>
        </w:rPr>
      </w:pPr>
      <w:r w:rsidRPr="006D2625">
        <w:rPr>
          <w:rFonts w:cs="Cordia New"/>
          <w:b/>
          <w:bCs/>
          <w:sz w:val="50"/>
          <w:szCs w:val="50"/>
          <w:cs/>
        </w:rPr>
        <w:t>ลักษณะพระพุทธรูป</w:t>
      </w:r>
    </w:p>
    <w:p w:rsidR="00B9363C" w:rsidRPr="006D2625" w:rsidRDefault="00B9363C" w:rsidP="00B9363C">
      <w:pPr>
        <w:spacing w:after="0"/>
        <w:ind w:firstLine="720"/>
        <w:jc w:val="both"/>
        <w:rPr>
          <w:sz w:val="50"/>
          <w:szCs w:val="50"/>
        </w:rPr>
      </w:pPr>
      <w:r w:rsidRPr="006D2625">
        <w:rPr>
          <w:rFonts w:cs="Cordia New"/>
          <w:sz w:val="50"/>
          <w:szCs w:val="50"/>
          <w:cs/>
        </w:rPr>
        <w:t>พระพุทธรูปปางนี้ อยู่ในพระอิริยาบถบรรทมตะแคงขวา เมื่อคราวจะปรินิพพาน หลับพระเนตร พระเศียรหนุนพระเขนย พระหัตถ์ซ้ายทอดทายไปตามพระวรกายเบื้องซ้าย พระหัตถ์ขวาหงายวางอยู่ที่พื้นข้างพระวรกาย พระบาทซ้ายทับพระบาทขวาลักษณะตั้งซ้อนกัน</w:t>
      </w:r>
    </w:p>
    <w:p w:rsidR="00B9363C" w:rsidRPr="006D2625" w:rsidRDefault="00B9363C" w:rsidP="00B9363C">
      <w:pPr>
        <w:spacing w:after="0"/>
        <w:rPr>
          <w:rFonts w:hint="cs"/>
          <w:b/>
          <w:bCs/>
          <w:sz w:val="50"/>
          <w:szCs w:val="50"/>
        </w:rPr>
      </w:pPr>
      <w:r w:rsidRPr="006D2625">
        <w:rPr>
          <w:rFonts w:cs="Cordia New"/>
          <w:b/>
          <w:bCs/>
          <w:sz w:val="50"/>
          <w:szCs w:val="50"/>
          <w:cs/>
        </w:rPr>
        <w:t>ประวัติ</w:t>
      </w:r>
      <w:r w:rsidR="00AE6C97">
        <w:rPr>
          <w:rFonts w:cs="Cordia New" w:hint="cs"/>
          <w:b/>
          <w:bCs/>
          <w:sz w:val="50"/>
          <w:szCs w:val="50"/>
          <w:cs/>
        </w:rPr>
        <w:t>ย่อ</w:t>
      </w:r>
    </w:p>
    <w:p w:rsidR="00B9363C" w:rsidRPr="006D2625" w:rsidRDefault="006D2625" w:rsidP="00B9363C">
      <w:pPr>
        <w:spacing w:after="0"/>
        <w:ind w:firstLine="720"/>
        <w:jc w:val="both"/>
        <w:rPr>
          <w:sz w:val="50"/>
          <w:szCs w:val="50"/>
        </w:rPr>
      </w:pPr>
      <w:r w:rsidRPr="006D2625">
        <w:rPr>
          <w:rFonts w:cs="Cordia New"/>
          <w:sz w:val="50"/>
          <w:szCs w:val="50"/>
          <w:cs/>
        </w:rPr>
        <w:t xml:space="preserve">สมัยหนึ่ง </w:t>
      </w:r>
      <w:proofErr w:type="spellStart"/>
      <w:r w:rsidRPr="006D2625">
        <w:rPr>
          <w:rFonts w:cs="Cordia New"/>
          <w:sz w:val="50"/>
          <w:szCs w:val="50"/>
          <w:cs/>
        </w:rPr>
        <w:t>เมือ่</w:t>
      </w:r>
      <w:proofErr w:type="spellEnd"/>
      <w:r w:rsidRPr="006D2625">
        <w:rPr>
          <w:rFonts w:cs="Cordia New"/>
          <w:sz w:val="50"/>
          <w:szCs w:val="50"/>
          <w:cs/>
        </w:rPr>
        <w:t xml:space="preserve">พระพุทธองค์ประทับอยู่ ณ </w:t>
      </w:r>
      <w:proofErr w:type="spellStart"/>
      <w:r w:rsidRPr="006D2625">
        <w:rPr>
          <w:rFonts w:cs="Cordia New"/>
          <w:sz w:val="50"/>
          <w:szCs w:val="50"/>
          <w:cs/>
        </w:rPr>
        <w:t>วัดเชตวัน</w:t>
      </w:r>
      <w:proofErr w:type="spellEnd"/>
      <w:r w:rsidRPr="006D2625">
        <w:rPr>
          <w:rFonts w:cs="Cordia New"/>
          <w:sz w:val="50"/>
          <w:szCs w:val="50"/>
          <w:cs/>
        </w:rPr>
        <w:t xml:space="preserve"> ในพระนครสาวัตถี ครั้งนั้นอสุรินทราหูจอมอสูร ซึ่งสำคัญว่ามีร่างโตใหญ่กว่าพระพุทธเจ้า จึงไม่ยอมแสดงความอ่อนน้อม พระพุทธองค์ทรงประสงค์จะลดทิฐิจองอสูร จึงทรงเนรมิตกายให้ใหญ่โตกว่าจอมอสูร จอมอสูรจึงละทิฐิยอมอ่อนน้อมต่อพระพุทธองค์</w:t>
      </w:r>
      <w:r w:rsidR="00B9363C" w:rsidRPr="006D2625">
        <w:rPr>
          <w:rFonts w:cs="Cordia New"/>
          <w:sz w:val="50"/>
          <w:szCs w:val="50"/>
          <w:cs/>
        </w:rPr>
        <w:t xml:space="preserve"> </w:t>
      </w:r>
    </w:p>
    <w:p w:rsidR="00B9363C" w:rsidRPr="006D2625" w:rsidRDefault="00B9363C" w:rsidP="00B9363C">
      <w:pPr>
        <w:spacing w:after="0"/>
        <w:rPr>
          <w:b/>
          <w:bCs/>
          <w:sz w:val="50"/>
          <w:szCs w:val="50"/>
        </w:rPr>
      </w:pPr>
      <w:r w:rsidRPr="006D2625">
        <w:rPr>
          <w:rFonts w:cs="Cordia New"/>
          <w:b/>
          <w:bCs/>
          <w:sz w:val="50"/>
          <w:szCs w:val="50"/>
          <w:cs/>
        </w:rPr>
        <w:t>คาถาสวดบูชา</w:t>
      </w:r>
    </w:p>
    <w:p w:rsidR="00AD66CA" w:rsidRPr="006D2625" w:rsidRDefault="00B9363C" w:rsidP="00B9363C">
      <w:pPr>
        <w:spacing w:after="0"/>
        <w:rPr>
          <w:sz w:val="50"/>
          <w:szCs w:val="50"/>
          <w:cs/>
        </w:rPr>
      </w:pPr>
      <w:proofErr w:type="spellStart"/>
      <w:r w:rsidRPr="006D2625">
        <w:rPr>
          <w:rFonts w:cs="Cordia New"/>
          <w:sz w:val="50"/>
          <w:szCs w:val="50"/>
          <w:cs/>
        </w:rPr>
        <w:t>ยัส</w:t>
      </w:r>
      <w:proofErr w:type="spellEnd"/>
      <w:r w:rsidRPr="006D2625">
        <w:rPr>
          <w:rFonts w:cs="Cordia New"/>
          <w:sz w:val="50"/>
          <w:szCs w:val="50"/>
          <w:cs/>
        </w:rPr>
        <w:t xml:space="preserve">สานุภาวะโต ยักขา </w:t>
      </w:r>
      <w:proofErr w:type="spellStart"/>
      <w:r w:rsidRPr="006D2625">
        <w:rPr>
          <w:rFonts w:cs="Cordia New"/>
          <w:sz w:val="50"/>
          <w:szCs w:val="50"/>
          <w:cs/>
        </w:rPr>
        <w:t>เน</w:t>
      </w:r>
      <w:proofErr w:type="spellEnd"/>
      <w:r w:rsidRPr="006D2625">
        <w:rPr>
          <w:rFonts w:cs="Cordia New"/>
          <w:sz w:val="50"/>
          <w:szCs w:val="50"/>
          <w:cs/>
        </w:rPr>
        <w:t xml:space="preserve">วะ </w:t>
      </w:r>
      <w:proofErr w:type="spellStart"/>
      <w:r w:rsidRPr="006D2625">
        <w:rPr>
          <w:rFonts w:cs="Cordia New"/>
          <w:sz w:val="50"/>
          <w:szCs w:val="50"/>
          <w:cs/>
        </w:rPr>
        <w:t>ทัส</w:t>
      </w:r>
      <w:proofErr w:type="spellEnd"/>
      <w:r w:rsidRPr="006D2625">
        <w:rPr>
          <w:rFonts w:cs="Cordia New"/>
          <w:sz w:val="50"/>
          <w:szCs w:val="50"/>
          <w:cs/>
        </w:rPr>
        <w:t xml:space="preserve">เสนติ </w:t>
      </w:r>
      <w:proofErr w:type="spellStart"/>
      <w:r w:rsidRPr="006D2625">
        <w:rPr>
          <w:rFonts w:cs="Cordia New"/>
          <w:sz w:val="50"/>
          <w:szCs w:val="50"/>
          <w:cs/>
        </w:rPr>
        <w:t>ภิงสะนัง</w:t>
      </w:r>
      <w:proofErr w:type="spellEnd"/>
      <w:r w:rsidRPr="006D2625">
        <w:rPr>
          <w:rFonts w:cs="Cordia New"/>
          <w:sz w:val="50"/>
          <w:szCs w:val="50"/>
          <w:cs/>
        </w:rPr>
        <w:t xml:space="preserve"> </w:t>
      </w:r>
      <w:proofErr w:type="spellStart"/>
      <w:r w:rsidRPr="006D2625">
        <w:rPr>
          <w:rFonts w:cs="Cordia New"/>
          <w:sz w:val="50"/>
          <w:szCs w:val="50"/>
          <w:cs/>
        </w:rPr>
        <w:t>ยัมหิ</w:t>
      </w:r>
      <w:proofErr w:type="spellEnd"/>
      <w:r w:rsidRPr="006D2625">
        <w:rPr>
          <w:rFonts w:cs="Cordia New"/>
          <w:sz w:val="50"/>
          <w:szCs w:val="50"/>
          <w:cs/>
        </w:rPr>
        <w:t xml:space="preserve"> เจวานุ</w:t>
      </w:r>
      <w:proofErr w:type="spellStart"/>
      <w:r w:rsidRPr="006D2625">
        <w:rPr>
          <w:rFonts w:cs="Cordia New"/>
          <w:sz w:val="50"/>
          <w:szCs w:val="50"/>
          <w:cs/>
        </w:rPr>
        <w:t>ยุญ</w:t>
      </w:r>
      <w:proofErr w:type="spellEnd"/>
      <w:r w:rsidRPr="006D2625">
        <w:rPr>
          <w:rFonts w:cs="Cordia New"/>
          <w:sz w:val="50"/>
          <w:szCs w:val="50"/>
          <w:cs/>
        </w:rPr>
        <w:t xml:space="preserve">ชันโต </w:t>
      </w:r>
      <w:proofErr w:type="spellStart"/>
      <w:r w:rsidRPr="006D2625">
        <w:rPr>
          <w:rFonts w:cs="Cordia New"/>
          <w:sz w:val="50"/>
          <w:szCs w:val="50"/>
          <w:cs/>
        </w:rPr>
        <w:t>รัตตินทิ</w:t>
      </w:r>
      <w:proofErr w:type="spellEnd"/>
      <w:r w:rsidRPr="006D2625">
        <w:rPr>
          <w:rFonts w:cs="Cordia New"/>
          <w:sz w:val="50"/>
          <w:szCs w:val="50"/>
          <w:cs/>
        </w:rPr>
        <w:t>วะมะ</w:t>
      </w:r>
      <w:proofErr w:type="spellStart"/>
      <w:r w:rsidRPr="006D2625">
        <w:rPr>
          <w:rFonts w:cs="Cordia New"/>
          <w:sz w:val="50"/>
          <w:szCs w:val="50"/>
          <w:cs/>
        </w:rPr>
        <w:t>ตันทิ</w:t>
      </w:r>
      <w:proofErr w:type="spellEnd"/>
      <w:r w:rsidRPr="006D2625">
        <w:rPr>
          <w:rFonts w:cs="Cordia New"/>
          <w:sz w:val="50"/>
          <w:szCs w:val="50"/>
          <w:cs/>
        </w:rPr>
        <w:t xml:space="preserve">โต สุขัง สุปะติ สุตโต จะ ปาปัง </w:t>
      </w:r>
      <w:proofErr w:type="spellStart"/>
      <w:r w:rsidRPr="006D2625">
        <w:rPr>
          <w:rFonts w:cs="Cordia New"/>
          <w:sz w:val="50"/>
          <w:szCs w:val="50"/>
          <w:cs/>
        </w:rPr>
        <w:t>กิญ</w:t>
      </w:r>
      <w:proofErr w:type="spellEnd"/>
      <w:r w:rsidRPr="006D2625">
        <w:rPr>
          <w:rFonts w:cs="Cordia New"/>
          <w:sz w:val="50"/>
          <w:szCs w:val="50"/>
          <w:cs/>
        </w:rPr>
        <w:t xml:space="preserve">จิ นะ </w:t>
      </w:r>
      <w:proofErr w:type="spellStart"/>
      <w:r w:rsidRPr="006D2625">
        <w:rPr>
          <w:rFonts w:cs="Cordia New"/>
          <w:sz w:val="50"/>
          <w:szCs w:val="50"/>
          <w:cs/>
        </w:rPr>
        <w:t>ปัส</w:t>
      </w:r>
      <w:proofErr w:type="spellEnd"/>
      <w:r w:rsidRPr="006D2625">
        <w:rPr>
          <w:rFonts w:cs="Cordia New"/>
          <w:sz w:val="50"/>
          <w:szCs w:val="50"/>
          <w:cs/>
        </w:rPr>
        <w:t>สะติ เอวะ</w:t>
      </w:r>
      <w:proofErr w:type="spellStart"/>
      <w:r w:rsidRPr="006D2625">
        <w:rPr>
          <w:rFonts w:cs="Cordia New"/>
          <w:sz w:val="50"/>
          <w:szCs w:val="50"/>
          <w:cs/>
        </w:rPr>
        <w:t>มาทิคุณูเป</w:t>
      </w:r>
      <w:proofErr w:type="spellEnd"/>
      <w:r w:rsidRPr="006D2625">
        <w:rPr>
          <w:rFonts w:cs="Cordia New"/>
          <w:sz w:val="50"/>
          <w:szCs w:val="50"/>
          <w:cs/>
        </w:rPr>
        <w:t>ตัง ปะ</w:t>
      </w:r>
      <w:proofErr w:type="spellStart"/>
      <w:r w:rsidRPr="006D2625">
        <w:rPr>
          <w:rFonts w:cs="Cordia New"/>
          <w:sz w:val="50"/>
          <w:szCs w:val="50"/>
          <w:cs/>
        </w:rPr>
        <w:t>ริตตันตัมภะณา</w:t>
      </w:r>
      <w:proofErr w:type="spellEnd"/>
      <w:r w:rsidRPr="006D2625">
        <w:rPr>
          <w:rFonts w:cs="Cordia New"/>
          <w:sz w:val="50"/>
          <w:szCs w:val="50"/>
          <w:cs/>
        </w:rPr>
        <w:t>มะ เส ฯ</w:t>
      </w:r>
    </w:p>
    <w:sectPr w:rsidR="00AD66CA" w:rsidRPr="006D2625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0D6FE3"/>
    <w:rsid w:val="006D2625"/>
    <w:rsid w:val="009C0BA4"/>
    <w:rsid w:val="00A44ECE"/>
    <w:rsid w:val="00AD66CA"/>
    <w:rsid w:val="00AE6C97"/>
    <w:rsid w:val="00B02287"/>
    <w:rsid w:val="00B9363C"/>
    <w:rsid w:val="00CF2193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5</cp:revision>
  <dcterms:created xsi:type="dcterms:W3CDTF">2011-01-22T20:39:00Z</dcterms:created>
  <dcterms:modified xsi:type="dcterms:W3CDTF">2011-01-22T22:41:00Z</dcterms:modified>
</cp:coreProperties>
</file>